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2022年全区事业单位人事、行政管理系列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专题网络培训班</w:t>
      </w:r>
      <w:r>
        <w:rPr>
          <w:rFonts w:hint="eastAsia" w:ascii="方正小标宋简体" w:hAnsi="方正小标宋简体" w:eastAsia="方正小标宋简体" w:cs="方正小标宋简体"/>
          <w:bCs w:val="0"/>
          <w:color w:val="auto"/>
          <w:kern w:val="2"/>
          <w:sz w:val="44"/>
          <w:szCs w:val="44"/>
          <w:highlight w:val="none"/>
          <w:lang w:val="en-US" w:eastAsia="zh-CN"/>
        </w:rPr>
        <w:t>报名表</w:t>
      </w:r>
    </w:p>
    <w:p>
      <w:pPr>
        <w:pStyle w:val="3"/>
      </w:pPr>
    </w:p>
    <w:tbl>
      <w:tblPr>
        <w:tblStyle w:val="5"/>
        <w:tblW w:w="9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374"/>
        <w:gridCol w:w="1037"/>
        <w:gridCol w:w="2086"/>
        <w:gridCol w:w="1067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单位名称</w:t>
            </w:r>
          </w:p>
        </w:tc>
        <w:tc>
          <w:tcPr>
            <w:tcW w:w="7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培训联系人</w:t>
            </w: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eastAsia="zh-CN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电子</w:t>
            </w:r>
          </w:p>
          <w:p>
            <w:pPr>
              <w:spacing w:line="340" w:lineRule="exact"/>
              <w:jc w:val="center"/>
              <w:rPr>
                <w:rFonts w:hint="default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  <w:t>学员</w:t>
            </w: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姓名</w:t>
            </w: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手机号码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szCs w:val="24"/>
                <w:lang w:val="en-US" w:eastAsia="zh-CN"/>
              </w:rPr>
              <w:t>（网站登录用户名）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选择班次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专题二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专题二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4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专题二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专题三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费用合计</w:t>
            </w:r>
          </w:p>
        </w:tc>
        <w:tc>
          <w:tcPr>
            <w:tcW w:w="7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发票要求</w:t>
            </w:r>
          </w:p>
        </w:tc>
        <w:tc>
          <w:tcPr>
            <w:tcW w:w="7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□增值税普通发票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     □增值税专用发票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</w:rPr>
              <w:t>发票信息 （专票请填写1-4全部信息；普票填写1-2信息）</w:t>
            </w:r>
          </w:p>
        </w:tc>
        <w:tc>
          <w:tcPr>
            <w:tcW w:w="7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1.开票名称：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2.纳税人识别号：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3.地址、电话：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 xml:space="preserve">4.开户行及账号： </w:t>
            </w:r>
          </w:p>
          <w:p>
            <w:pPr>
              <w:spacing w:line="340" w:lineRule="exact"/>
              <w:jc w:val="left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5.开票代码（六位）：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8" w:hRule="atLeast"/>
          <w:jc w:val="center"/>
        </w:trPr>
        <w:tc>
          <w:tcPr>
            <w:tcW w:w="91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ind w:firstLine="482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1.请填写后发送至广西人力资源服务行业协会</w:t>
            </w:r>
            <w:r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hyxh@gxrlzy.com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邮箱，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并于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发送</w:t>
            </w:r>
            <w:r>
              <w:rPr>
                <w:rFonts w:hint="eastAsia" w:ascii="仿宋_GB2312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后进行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电话确认查收。</w:t>
            </w:r>
          </w:p>
          <w:p>
            <w:pPr>
              <w:spacing w:beforeLines="0" w:afterLines="0" w:line="240" w:lineRule="auto"/>
              <w:ind w:firstLine="48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val="en-US" w:eastAsia="zh-CN"/>
              </w:rPr>
              <w:t>2.联系人及联系电话</w:t>
            </w: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</w:rPr>
              <w:t>：</w:t>
            </w:r>
            <w:r>
              <w:rPr>
                <w:rFonts w:hint="eastAsia" w:ascii="仿宋_GB2312" w:hAnsi="Calibri" w:eastAsia="仿宋_GB2312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林老师 0771-5539805，李老师0771-5505221，周老师0771-5532039。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480" w:firstLineChars="200"/>
        <w:jc w:val="left"/>
        <w:textAlignment w:val="auto"/>
        <w:rPr>
          <w:rFonts w:hint="default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bCs/>
          <w:color w:val="auto"/>
          <w:kern w:val="2"/>
          <w:sz w:val="24"/>
          <w:szCs w:val="24"/>
          <w:lang w:val="en-US" w:eastAsia="zh-CN"/>
        </w:rPr>
        <w:t>报名表可登录</w:t>
      </w:r>
      <w:r>
        <w:rPr>
          <w:rFonts w:hint="eastAsia" w:ascii="仿宋_GB2312" w:hAnsi="Calibri" w:eastAsia="仿宋_GB2312" w:cs="Times New Roman"/>
          <w:bCs/>
          <w:sz w:val="24"/>
          <w:szCs w:val="24"/>
        </w:rPr>
        <w:t>“</w:t>
      </w:r>
      <w:r>
        <w:rPr>
          <w:rFonts w:hint="eastAsia" w:ascii="仿宋_GB2312" w:hAnsi="Calibri" w:eastAsia="仿宋_GB2312" w:cs="Times New Roman"/>
          <w:bCs/>
          <w:sz w:val="24"/>
          <w:szCs w:val="24"/>
          <w:lang w:val="en-US" w:eastAsia="zh-CN"/>
        </w:rPr>
        <w:t>广西弘道学堂</w:t>
      </w:r>
      <w:r>
        <w:rPr>
          <w:rFonts w:hint="eastAsia" w:ascii="仿宋_GB2312" w:hAnsi="Calibri" w:eastAsia="仿宋_GB2312" w:cs="Times New Roman"/>
          <w:bCs/>
          <w:sz w:val="24"/>
          <w:szCs w:val="24"/>
        </w:rPr>
        <w:t>”（www.</w:t>
      </w:r>
      <w:r>
        <w:rPr>
          <w:rFonts w:hint="eastAsia" w:ascii="仿宋_GB2312" w:hAnsi="Calibri" w:eastAsia="仿宋_GB2312" w:cs="Times New Roman"/>
          <w:b w:val="0"/>
          <w:bCs/>
          <w:kern w:val="2"/>
          <w:sz w:val="24"/>
          <w:szCs w:val="24"/>
          <w:lang w:val="en-US" w:eastAsia="zh-CN" w:bidi="ar-SA"/>
        </w:rPr>
        <w:t>gxhdxt.com</w:t>
      </w:r>
      <w:r>
        <w:rPr>
          <w:rFonts w:hint="eastAsia" w:ascii="仿宋_GB2312" w:hAnsi="Calibri" w:eastAsia="仿宋_GB2312" w:cs="Times New Roman"/>
          <w:bCs/>
          <w:sz w:val="24"/>
          <w:szCs w:val="24"/>
        </w:rPr>
        <w:t>）</w:t>
      </w:r>
      <w:r>
        <w:rPr>
          <w:rFonts w:hint="eastAsia" w:ascii="仿宋_GB2312" w:eastAsia="仿宋_GB2312" w:cs="Times New Roman"/>
          <w:bCs/>
          <w:sz w:val="24"/>
          <w:szCs w:val="24"/>
          <w:lang w:val="en-US" w:eastAsia="zh-CN"/>
        </w:rPr>
        <w:t>首页下载。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ZTE1NGYxOTgzNzY1MjZhMDQwY2E4Mjg1NzAwZWEifQ=="/>
  </w:docVars>
  <w:rsids>
    <w:rsidRoot w:val="064B45A4"/>
    <w:rsid w:val="064B45A4"/>
    <w:rsid w:val="213A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329</Characters>
  <Lines>0</Lines>
  <Paragraphs>0</Paragraphs>
  <TotalTime>1</TotalTime>
  <ScaleCrop>false</ScaleCrop>
  <LinksUpToDate>false</LinksUpToDate>
  <CharactersWithSpaces>404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2022-08-18T01:59:00Z</dcterms:created>
  <dc:creator>林</dc:creator>
  <cp:lastModifiedBy>林</cp:lastModifiedBy>
  <dcterms:modified xsi:type="dcterms:W3CDTF">2022-08-19T03:08:00Z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71E80163B4554D16B1C20D76F0A00684</vt:lpwstr>
  </property>
</Properties>
</file>